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D" w:rsidRPr="007E733A" w:rsidRDefault="00AF246D" w:rsidP="00AF246D">
      <w:pPr>
        <w:jc w:val="center"/>
        <w:rPr>
          <w:rFonts w:eastAsia="Arial" w:cs="Arial"/>
          <w:b/>
          <w:color w:val="000000"/>
        </w:rPr>
      </w:pPr>
      <w:r w:rsidRPr="007E733A">
        <w:rPr>
          <w:rFonts w:eastAsia="Arial" w:cs="Arial"/>
          <w:b/>
          <w:color w:val="000000"/>
        </w:rPr>
        <w:t>Обучение нравственности - основа любой системы воспитания и образования.</w:t>
      </w:r>
    </w:p>
    <w:p w:rsidR="00AF246D" w:rsidRPr="007E733A" w:rsidRDefault="00AF246D" w:rsidP="00AF246D">
      <w:pPr>
        <w:ind w:firstLine="567"/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В настоящее время происходит переоценка ценностей. В обществе серьезно обострились основные проблемы в области воспитания, что во многом связано с экономическим и политическим реформированием, ведущимся в нашем государстве. Отмечается резкая дифференциация доходов, продолжается разрушение института семьи, происходит дезорганизация жизни семей, разрушаются сложившиеся традиции семейного уклада.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Занимаясь вопросами нравственно - духовного воспитания личности, воспитатель должен руководствоваться и помнить, что человек - произведение культуры того социума, в котором он формируется. Именно социум задает ему программу, с помощью которой он формирует свой собственный мир. И моя цель состоит в том, чтобы помочь нашим воспитанникам выбрать те возможности, которые согласуются с его внутренним миром, но при этом помнить о том, что жизнь может иметь свой сюжет, если воспитанник умеет:</w:t>
      </w:r>
    </w:p>
    <w:p w:rsidR="00AF246D" w:rsidRPr="007E733A" w:rsidRDefault="00AF246D" w:rsidP="00AF246D">
      <w:pPr>
        <w:numPr>
          <w:ilvl w:val="0"/>
          <w:numId w:val="3"/>
        </w:numPr>
        <w:rPr>
          <w:rFonts w:eastAsia="Arial" w:cs="Arial"/>
          <w:i/>
          <w:iCs/>
          <w:color w:val="000000"/>
        </w:rPr>
      </w:pPr>
      <w:r w:rsidRPr="007E733A">
        <w:rPr>
          <w:rFonts w:eastAsia="Arial" w:cs="Arial"/>
          <w:i/>
          <w:iCs/>
          <w:color w:val="000000"/>
        </w:rPr>
        <w:t>Быть открытым и может выходить за пределы своей личности;</w:t>
      </w:r>
    </w:p>
    <w:p w:rsidR="00AF246D" w:rsidRPr="007E733A" w:rsidRDefault="00AF246D" w:rsidP="00AF246D">
      <w:pPr>
        <w:numPr>
          <w:ilvl w:val="0"/>
          <w:numId w:val="3"/>
        </w:numPr>
        <w:rPr>
          <w:rFonts w:eastAsia="Arial" w:cs="Arial"/>
          <w:i/>
          <w:iCs/>
          <w:color w:val="000000"/>
        </w:rPr>
      </w:pPr>
      <w:r w:rsidRPr="007E733A">
        <w:rPr>
          <w:rFonts w:eastAsia="Arial" w:cs="Arial"/>
          <w:i/>
          <w:iCs/>
          <w:color w:val="000000"/>
        </w:rPr>
        <w:t>понимать другого с его точки зрения;</w:t>
      </w:r>
    </w:p>
    <w:p w:rsidR="00AF246D" w:rsidRPr="007E733A" w:rsidRDefault="00AF246D" w:rsidP="00AF246D">
      <w:pPr>
        <w:pStyle w:val="a3"/>
        <w:numPr>
          <w:ilvl w:val="0"/>
          <w:numId w:val="3"/>
        </w:numPr>
        <w:rPr>
          <w:rFonts w:eastAsia="Arial" w:cs="Arial"/>
          <w:i/>
          <w:iCs/>
          <w:color w:val="000000"/>
          <w:szCs w:val="24"/>
        </w:rPr>
      </w:pPr>
      <w:r w:rsidRPr="007E733A">
        <w:rPr>
          <w:rFonts w:eastAsia="Arial" w:cs="Arial"/>
          <w:i/>
          <w:iCs/>
          <w:color w:val="000000"/>
          <w:szCs w:val="24"/>
        </w:rPr>
        <w:t xml:space="preserve">проявлять способность </w:t>
      </w:r>
      <w:proofErr w:type="spellStart"/>
      <w:r w:rsidRPr="007E733A">
        <w:rPr>
          <w:rFonts w:eastAsia="Arial" w:cs="Arial"/>
          <w:i/>
          <w:iCs/>
          <w:color w:val="000000"/>
          <w:szCs w:val="24"/>
        </w:rPr>
        <w:t>эмпатически</w:t>
      </w:r>
      <w:proofErr w:type="spellEnd"/>
      <w:r w:rsidRPr="007E733A">
        <w:rPr>
          <w:rFonts w:eastAsia="Arial" w:cs="Arial"/>
          <w:i/>
          <w:iCs/>
          <w:color w:val="000000"/>
          <w:szCs w:val="24"/>
        </w:rPr>
        <w:t xml:space="preserve"> разделять тяготы и радости другого, понимать человека без расчета на взаимность с его стороны;</w:t>
      </w:r>
    </w:p>
    <w:p w:rsidR="00AF246D" w:rsidRPr="007E733A" w:rsidRDefault="00AF246D" w:rsidP="00AF246D">
      <w:pPr>
        <w:pStyle w:val="a3"/>
        <w:numPr>
          <w:ilvl w:val="0"/>
          <w:numId w:val="3"/>
        </w:numPr>
        <w:rPr>
          <w:rFonts w:eastAsia="Arial" w:cs="Arial"/>
          <w:i/>
          <w:iCs/>
          <w:color w:val="000000"/>
          <w:szCs w:val="24"/>
        </w:rPr>
      </w:pPr>
      <w:r w:rsidRPr="007E733A">
        <w:rPr>
          <w:rFonts w:eastAsia="Arial" w:cs="Arial"/>
          <w:i/>
          <w:iCs/>
          <w:color w:val="000000"/>
          <w:szCs w:val="24"/>
        </w:rPr>
        <w:t>быть великодушным к другому человеку без расчета на взаимность с его стороны;</w:t>
      </w:r>
    </w:p>
    <w:p w:rsidR="00AF246D" w:rsidRPr="007E733A" w:rsidRDefault="00AF246D" w:rsidP="00AF246D">
      <w:pPr>
        <w:numPr>
          <w:ilvl w:val="0"/>
          <w:numId w:val="3"/>
        </w:numPr>
        <w:tabs>
          <w:tab w:val="left" w:pos="0"/>
        </w:tabs>
        <w:rPr>
          <w:rFonts w:eastAsia="Arial" w:cs="Arial"/>
          <w:i/>
          <w:iCs/>
          <w:color w:val="000000"/>
        </w:rPr>
      </w:pPr>
      <w:r w:rsidRPr="007E733A">
        <w:rPr>
          <w:rFonts w:eastAsia="Arial" w:cs="Arial"/>
          <w:i/>
          <w:iCs/>
          <w:color w:val="000000"/>
        </w:rPr>
        <w:t>быть верным другом на протяжении всей своей жизни.</w:t>
      </w:r>
    </w:p>
    <w:p w:rsidR="00AF246D" w:rsidRPr="007E733A" w:rsidRDefault="00AF246D" w:rsidP="00AF246D">
      <w:pPr>
        <w:rPr>
          <w:rFonts w:eastAsia="Arial" w:cs="Arial"/>
          <w:i/>
          <w:iCs/>
          <w:color w:val="000000"/>
        </w:rPr>
      </w:pP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Осознанию общечеловеческих ценностей способствуют уроки нрав</w:t>
      </w:r>
      <w:r w:rsidR="007E733A" w:rsidRPr="007E733A">
        <w:rPr>
          <w:rFonts w:eastAsia="Arial" w:cs="Arial"/>
          <w:color w:val="000000"/>
        </w:rPr>
        <w:t xml:space="preserve">ственно - духовного воспитания </w:t>
      </w:r>
      <w:r w:rsidRPr="007E733A">
        <w:rPr>
          <w:rFonts w:eastAsia="Arial" w:cs="Arial"/>
          <w:color w:val="000000"/>
        </w:rPr>
        <w:t xml:space="preserve"> расширяющие возможности педагогического влияния на воспитанников, позволяющие формировать целостное представление о нравственно - ценном опыте предыдущих поколений.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b/>
          <w:bCs/>
          <w:color w:val="000000"/>
        </w:rPr>
        <w:t xml:space="preserve">      </w:t>
      </w:r>
      <w:r w:rsidRPr="007E733A">
        <w:rPr>
          <w:rFonts w:eastAsia="Arial" w:cs="Arial"/>
          <w:color w:val="000000"/>
        </w:rPr>
        <w:t xml:space="preserve">    Нравственное развитие предполагает процесс становления личности, основывается на потребности воспитанника детского дома упрочить положительный образ собственного «Я».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 Я считаю, что без помощи, поддержки и доверия взрослых воспитаннику детского дома самому не справиться с этой сложной задачей. Поэтому, воспитатель всегда должен быть готов правильно оценить настоящее и показать перспективы будущего, превращая мелочи будней в целостные уроки жизни. Только при этих условиях ростки нравственности пустят глубокие корни, помогут растущему человеку достойно жить среди людей.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Я, в своей работе стараюсь сосредоточить все усилия на развитие в воспитаннике способности к самореализации, умению служить людям и быть счастливыми в этом служении. Все проведенные воспитательные мероприятия были целенаправленно спланированы и стали эффективной формой воспитания личности каждого воспитанника нашей группы.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Дети,</w:t>
      </w:r>
      <w:r w:rsidRPr="007E733A">
        <w:rPr>
          <w:rFonts w:eastAsia="Arial" w:cs="Arial"/>
          <w:color w:val="000000"/>
        </w:rPr>
        <w:tab/>
        <w:t>лишенные семьи,</w:t>
      </w:r>
      <w:r w:rsidRPr="007E733A">
        <w:rPr>
          <w:rFonts w:eastAsia="Arial" w:cs="Arial"/>
          <w:color w:val="000000"/>
        </w:rPr>
        <w:tab/>
        <w:t xml:space="preserve"> нуждаются</w:t>
      </w:r>
      <w:r w:rsidRPr="007E733A">
        <w:rPr>
          <w:rFonts w:eastAsia="Arial" w:cs="Arial"/>
          <w:color w:val="000000"/>
        </w:rPr>
        <w:tab/>
        <w:t xml:space="preserve"> в особом профессиональном отношении к ним. Такому ребенку нужен друг, способный к настоящему пониманию, - тот человек, который поможет правильно сориентироваться </w:t>
      </w:r>
      <w:r w:rsidRPr="007E733A">
        <w:rPr>
          <w:rFonts w:eastAsia="Palatino Linotype" w:cs="Palatino Linotype"/>
          <w:color w:val="000000"/>
        </w:rPr>
        <w:t xml:space="preserve">в </w:t>
      </w:r>
      <w:r w:rsidRPr="007E733A">
        <w:rPr>
          <w:rFonts w:eastAsia="Arial" w:cs="Arial"/>
          <w:color w:val="000000"/>
        </w:rPr>
        <w:t>жизни, быть милосерднее, добрее. Эти духовные качества не развиваются спонтанно, а формируются в условиях выраженной взрослой любви, я в своей работе стараюсь воспитывать у ребят желание</w:t>
      </w:r>
      <w:r w:rsidRPr="007E733A">
        <w:rPr>
          <w:rFonts w:eastAsia="Arial" w:cs="Arial"/>
          <w:color w:val="000000"/>
        </w:rPr>
        <w:tab/>
        <w:t>быть признанным, развивать</w:t>
      </w:r>
      <w:r w:rsidRPr="007E733A">
        <w:rPr>
          <w:rFonts w:eastAsia="Arial" w:cs="Arial"/>
          <w:color w:val="000000"/>
        </w:rPr>
        <w:tab/>
        <w:t>способность сопереживать и радоваться другим людям, нести ответственность за себя и других, тогда у них возникает желание и стремление научиться многому.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Психологи утверждают, что воспитанники детских домов не способны к богатым эмоциональным переживаниям; способность такого ребенка любить окружающих, считают они, тесно связаны с тем, сколько любви получил он сам, и в какой форме она выражалась. В процессе работы с ребятами, я поняла, что все окружающие ребят </w:t>
      </w:r>
      <w:r w:rsidRPr="007E733A">
        <w:rPr>
          <w:rFonts w:eastAsia="Arial" w:cs="Arial"/>
          <w:color w:val="000000"/>
        </w:rPr>
        <w:lastRenderedPageBreak/>
        <w:t>взрослые: учителя, воспитатели и просто окружающие их люди должны быть опорой; надо любить этих детей, и ребята должны чувствовать эту любовь и убеждаться, что она искренней.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  <w:r w:rsidRPr="007E733A">
        <w:rPr>
          <w:rFonts w:eastAsia="Arial" w:cs="Arial"/>
          <w:color w:val="000000"/>
        </w:rPr>
        <w:t xml:space="preserve">           Дорогие коллеги, я хочу, посоветовать, чтобы Вы в своей работе всегда помнили замечательные слова В.А. Сухомлинского «...Опыт подтверждает, что гуманные чувства должны уходить своими корнями в детство, а человечность, доброта, ласка, доброжелательность рождаются в труде, заботах, волнениях о красоте окружающего мира. Гуманные чувства - это сосредоточение культуры человечности и если они не воспитаны в детстве, их никогда не воспитаешь, потому, что это подлинно человеческое утверждение в душе одновременно с познанием первых и важнейших истин, одновременно с переживанием и чувствованием тончайших оттенков родного слова. В детстве человек должен пройти эмоциональную школу - школу гуманных чувств».</w:t>
      </w:r>
    </w:p>
    <w:p w:rsidR="00AF246D" w:rsidRPr="007E733A" w:rsidRDefault="00AF246D" w:rsidP="00AF246D">
      <w:pPr>
        <w:rPr>
          <w:rFonts w:eastAsia="Arial" w:cs="Arial"/>
          <w:color w:val="000000"/>
        </w:rPr>
      </w:pPr>
    </w:p>
    <w:p w:rsidR="00367193" w:rsidRPr="007E733A" w:rsidRDefault="00367193" w:rsidP="00AF246D"/>
    <w:sectPr w:rsidR="00367193" w:rsidRPr="007E733A" w:rsidSect="007E73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2">
    <w:nsid w:val="421C7919"/>
    <w:multiLevelType w:val="hybridMultilevel"/>
    <w:tmpl w:val="0ECE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6D"/>
    <w:rsid w:val="00171049"/>
    <w:rsid w:val="00367193"/>
    <w:rsid w:val="007E733A"/>
    <w:rsid w:val="00A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D"/>
    <w:pPr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777-PC</dc:creator>
  <cp:lastModifiedBy>777-PC</cp:lastModifiedBy>
  <cp:revision>3</cp:revision>
  <dcterms:created xsi:type="dcterms:W3CDTF">2016-02-22T18:54:00Z</dcterms:created>
  <dcterms:modified xsi:type="dcterms:W3CDTF">2016-02-22T19:07:00Z</dcterms:modified>
</cp:coreProperties>
</file>